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15F7" w:rsidRPr="0055479B" w:rsidRDefault="003F15F7" w:rsidP="0055479B">
      <w:pPr>
        <w:jc w:val="center"/>
        <w:rPr>
          <w:b/>
          <w:color w:val="FF0000"/>
          <w:lang w:val="ru-RU"/>
        </w:rPr>
      </w:pPr>
      <w:r w:rsidRPr="0055479B">
        <w:rPr>
          <w:b/>
          <w:color w:val="FF0000"/>
          <w:lang w:val="ru-RU"/>
        </w:rPr>
        <w:t>ВНИМАНИЕ ! В ПРОЦЕССЕ ОБНОВЛЕНИЯ</w:t>
      </w:r>
      <w:r w:rsidR="0055479B" w:rsidRPr="0055479B">
        <w:rPr>
          <w:b/>
          <w:color w:val="FF0000"/>
          <w:lang w:val="ru-RU"/>
        </w:rPr>
        <w:t xml:space="preserve"> ПРОШИВКИ ВСЕ ДАННЫЕ В ПЛЕЕРЕ БУДУТ УНИЧТОЖЕНЫ !</w:t>
      </w:r>
    </w:p>
    <w:p w:rsidR="00467D94" w:rsidRDefault="00342B5A" w:rsidP="00342B5A">
      <w:pPr>
        <w:pStyle w:val="NoSpacing"/>
        <w:numPr>
          <w:ilvl w:val="0"/>
          <w:numId w:val="1"/>
        </w:numPr>
        <w:rPr>
          <w:lang w:val="ru-RU"/>
        </w:rPr>
      </w:pPr>
      <w:r>
        <w:rPr>
          <w:lang w:val="ru-RU"/>
        </w:rPr>
        <w:t xml:space="preserve">Инсталировать программу </w:t>
      </w:r>
      <w:r w:rsidRPr="00342B5A">
        <w:rPr>
          <w:lang w:val="ru-RU"/>
        </w:rPr>
        <w:t>Actions Aduio Product Tool 1.03</w:t>
      </w:r>
    </w:p>
    <w:p w:rsidR="005C0792" w:rsidRPr="005C0792" w:rsidRDefault="00342B5A" w:rsidP="005C0792">
      <w:pPr>
        <w:pStyle w:val="NoSpacing"/>
        <w:numPr>
          <w:ilvl w:val="0"/>
          <w:numId w:val="1"/>
        </w:numPr>
        <w:rPr>
          <w:lang w:val="ru-RU"/>
        </w:rPr>
      </w:pPr>
      <w:r>
        <w:rPr>
          <w:lang w:val="ru-RU"/>
        </w:rPr>
        <w:t>Запустить программу</w:t>
      </w:r>
    </w:p>
    <w:p w:rsidR="005C0792" w:rsidRDefault="00767F68" w:rsidP="00342B5A">
      <w:pPr>
        <w:pStyle w:val="NoSpacing"/>
        <w:ind w:left="720"/>
        <w:rPr>
          <w:lang w:val="ru-RU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163830</wp:posOffset>
            </wp:positionV>
            <wp:extent cx="5943600" cy="4068445"/>
            <wp:effectExtent l="0" t="0" r="0" b="825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8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Pr="005C0792" w:rsidRDefault="005C0792" w:rsidP="005C0792">
      <w:pPr>
        <w:rPr>
          <w:lang w:val="ru-RU"/>
        </w:rPr>
      </w:pPr>
    </w:p>
    <w:p w:rsidR="005C0792" w:rsidRDefault="005C0792" w:rsidP="005C0792">
      <w:pPr>
        <w:rPr>
          <w:lang w:val="ru-RU"/>
        </w:rPr>
      </w:pPr>
    </w:p>
    <w:p w:rsidR="00342B5A" w:rsidRDefault="005C0792" w:rsidP="005C0792">
      <w:pPr>
        <w:pStyle w:val="ListParagraph"/>
        <w:numPr>
          <w:ilvl w:val="0"/>
          <w:numId w:val="1"/>
        </w:numPr>
        <w:tabs>
          <w:tab w:val="left" w:pos="2475"/>
        </w:tabs>
        <w:rPr>
          <w:lang w:val="ru-RU"/>
        </w:rPr>
      </w:pPr>
      <w:r>
        <w:rPr>
          <w:lang w:val="ru-RU"/>
        </w:rPr>
        <w:t xml:space="preserve">Подсоединить плеер к </w:t>
      </w:r>
      <w:r>
        <w:t>USB</w:t>
      </w:r>
      <w:r>
        <w:rPr>
          <w:lang w:val="ru-RU"/>
        </w:rPr>
        <w:t>-порту компьютера</w:t>
      </w:r>
    </w:p>
    <w:p w:rsidR="005C0792" w:rsidRPr="00740485" w:rsidRDefault="00740485" w:rsidP="005C0792">
      <w:pPr>
        <w:pStyle w:val="ListParagraph"/>
        <w:numPr>
          <w:ilvl w:val="0"/>
          <w:numId w:val="1"/>
        </w:numPr>
        <w:tabs>
          <w:tab w:val="left" w:pos="2475"/>
        </w:tabs>
        <w:rPr>
          <w:lang w:val="ru-RU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D877538" wp14:editId="20A89021">
            <wp:simplePos x="0" y="0"/>
            <wp:positionH relativeFrom="column">
              <wp:posOffset>485775</wp:posOffset>
            </wp:positionH>
            <wp:positionV relativeFrom="paragraph">
              <wp:posOffset>324485</wp:posOffset>
            </wp:positionV>
            <wp:extent cx="5943600" cy="404431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4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792">
        <w:rPr>
          <w:lang w:val="ru-RU"/>
        </w:rPr>
        <w:t>Программа должна определить подсоединённое устройство</w:t>
      </w:r>
    </w:p>
    <w:p w:rsidR="00740485" w:rsidRDefault="00740485" w:rsidP="00DD5FAB">
      <w:pPr>
        <w:tabs>
          <w:tab w:val="left" w:pos="2475"/>
        </w:tabs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Pr="00740485" w:rsidRDefault="00740485" w:rsidP="00740485">
      <w:pPr>
        <w:rPr>
          <w:lang w:val="ru-RU"/>
        </w:rPr>
      </w:pPr>
    </w:p>
    <w:p w:rsidR="00740485" w:rsidRDefault="00740485" w:rsidP="00740485">
      <w:pPr>
        <w:rPr>
          <w:lang w:val="ru-RU"/>
        </w:rPr>
      </w:pPr>
    </w:p>
    <w:p w:rsidR="00DD5FAB" w:rsidRDefault="00DD5FAB" w:rsidP="00740485"/>
    <w:p w:rsidR="00740485" w:rsidRDefault="00740485" w:rsidP="00740485"/>
    <w:p w:rsidR="00740485" w:rsidRDefault="00740485" w:rsidP="00740485"/>
    <w:p w:rsidR="00740485" w:rsidRPr="00740485" w:rsidRDefault="00740485" w:rsidP="00740485">
      <w:pPr>
        <w:pStyle w:val="ListParagraph"/>
        <w:numPr>
          <w:ilvl w:val="0"/>
          <w:numId w:val="1"/>
        </w:numPr>
      </w:pPr>
      <w:r>
        <w:rPr>
          <w:lang w:val="ru-RU"/>
        </w:rPr>
        <w:t>Нажмите</w:t>
      </w:r>
      <w:r w:rsidRPr="00740485">
        <w:t xml:space="preserve"> </w:t>
      </w:r>
      <w:r>
        <w:rPr>
          <w:lang w:val="ru-RU"/>
        </w:rPr>
        <w:t>кнопку</w:t>
      </w:r>
      <w:r w:rsidRPr="00740485">
        <w:t xml:space="preserve"> (</w:t>
      </w:r>
      <w:r>
        <w:rPr>
          <w:lang w:val="ru-RU"/>
        </w:rPr>
        <w:t>см</w:t>
      </w:r>
      <w:r w:rsidRPr="00740485">
        <w:t>.</w:t>
      </w:r>
      <w:r>
        <w:rPr>
          <w:lang w:val="ru-RU"/>
        </w:rPr>
        <w:t>рис</w:t>
      </w:r>
      <w:r w:rsidRPr="00740485">
        <w:t xml:space="preserve">) </w:t>
      </w:r>
      <w:r>
        <w:rPr>
          <w:lang w:val="ru-RU"/>
        </w:rPr>
        <w:t>и</w:t>
      </w:r>
      <w:r w:rsidRPr="00740485">
        <w:t xml:space="preserve"> </w:t>
      </w:r>
      <w:r>
        <w:rPr>
          <w:lang w:val="ru-RU"/>
        </w:rPr>
        <w:t>в</w:t>
      </w:r>
      <w:r w:rsidRPr="00740485">
        <w:t xml:space="preserve"> </w:t>
      </w:r>
      <w:r>
        <w:rPr>
          <w:lang w:val="ru-RU"/>
        </w:rPr>
        <w:t>меню</w:t>
      </w:r>
      <w:r w:rsidRPr="00740485">
        <w:t xml:space="preserve"> </w:t>
      </w:r>
      <w:r>
        <w:rPr>
          <w:lang w:val="ru-RU"/>
        </w:rPr>
        <w:t>выбора</w:t>
      </w:r>
      <w:r w:rsidRPr="00740485">
        <w:t xml:space="preserve"> </w:t>
      </w:r>
      <w:r>
        <w:rPr>
          <w:lang w:val="ru-RU"/>
        </w:rPr>
        <w:t>файла</w:t>
      </w:r>
      <w:r w:rsidRPr="00740485">
        <w:t xml:space="preserve"> </w:t>
      </w:r>
      <w:r>
        <w:rPr>
          <w:lang w:val="ru-RU"/>
        </w:rPr>
        <w:t>выберите</w:t>
      </w:r>
      <w:r w:rsidRPr="00740485">
        <w:t xml:space="preserve"> </w:t>
      </w:r>
      <w:r>
        <w:rPr>
          <w:lang w:val="ru-RU"/>
        </w:rPr>
        <w:t>файл</w:t>
      </w:r>
      <w:r w:rsidRPr="00740485">
        <w:t xml:space="preserve"> </w:t>
      </w:r>
      <w:r>
        <w:rPr>
          <w:lang w:val="ru-RU"/>
        </w:rPr>
        <w:t>прошивки</w:t>
      </w:r>
      <w:r w:rsidRPr="00740485">
        <w:t xml:space="preserve"> «XLX17001CP0_ADFU_131214-Firmware 1.fw»</w:t>
      </w:r>
    </w:p>
    <w:p w:rsidR="00B54CFC" w:rsidRDefault="00B54CFC" w:rsidP="00740485">
      <w:r>
        <w:rPr>
          <w:noProof/>
        </w:rPr>
        <w:drawing>
          <wp:anchor distT="0" distB="0" distL="114300" distR="114300" simplePos="0" relativeHeight="251660288" behindDoc="0" locked="0" layoutInCell="1" allowOverlap="1" wp14:anchorId="05A70CC8" wp14:editId="74A21551">
            <wp:simplePos x="0" y="0"/>
            <wp:positionH relativeFrom="column">
              <wp:posOffset>454025</wp:posOffset>
            </wp:positionH>
            <wp:positionV relativeFrom="paragraph">
              <wp:posOffset>33020</wp:posOffset>
            </wp:positionV>
            <wp:extent cx="5959475" cy="4060190"/>
            <wp:effectExtent l="0" t="0" r="3175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Pr="00B54CFC" w:rsidRDefault="00B54CFC" w:rsidP="00B54CFC"/>
    <w:p w:rsidR="00B54CFC" w:rsidRDefault="00B54CFC" w:rsidP="00B54CFC"/>
    <w:p w:rsidR="00E551FA" w:rsidRDefault="00B54CFC" w:rsidP="00B54CFC">
      <w:pPr>
        <w:tabs>
          <w:tab w:val="left" w:pos="1860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918BB44" wp14:editId="14D4D654">
            <wp:simplePos x="0" y="0"/>
            <wp:positionH relativeFrom="column">
              <wp:posOffset>457200</wp:posOffset>
            </wp:positionH>
            <wp:positionV relativeFrom="paragraph">
              <wp:posOffset>141605</wp:posOffset>
            </wp:positionV>
            <wp:extent cx="5962650" cy="4062095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E551FA" w:rsidRPr="00E551FA" w:rsidRDefault="00E551FA" w:rsidP="00E551FA"/>
    <w:p w:rsidR="00E551FA" w:rsidRPr="00E551FA" w:rsidRDefault="00E551FA" w:rsidP="00E551FA"/>
    <w:p w:rsidR="00E551FA" w:rsidRPr="00E551FA" w:rsidRDefault="00E551FA" w:rsidP="00E551FA"/>
    <w:p w:rsidR="00E551FA" w:rsidRPr="00E551FA" w:rsidRDefault="00E551FA" w:rsidP="00E551FA"/>
    <w:p w:rsidR="00E551FA" w:rsidRPr="00E551FA" w:rsidRDefault="00E551FA" w:rsidP="00E551FA"/>
    <w:p w:rsidR="00E551FA" w:rsidRPr="00E551FA" w:rsidRDefault="00E551FA" w:rsidP="00E551FA"/>
    <w:p w:rsidR="00E551FA" w:rsidRDefault="00E551FA" w:rsidP="00E551FA"/>
    <w:p w:rsidR="00740485" w:rsidRDefault="00740485" w:rsidP="00E551FA">
      <w:pPr>
        <w:rPr>
          <w:lang w:val="ru-RU"/>
        </w:rPr>
      </w:pPr>
    </w:p>
    <w:p w:rsidR="00E551FA" w:rsidRDefault="00E551FA" w:rsidP="00E551FA">
      <w:pPr>
        <w:rPr>
          <w:lang w:val="ru-RU"/>
        </w:rPr>
      </w:pPr>
    </w:p>
    <w:p w:rsidR="00E551FA" w:rsidRDefault="00E551FA" w:rsidP="00E551FA">
      <w:pPr>
        <w:rPr>
          <w:lang w:val="ru-RU"/>
        </w:rPr>
      </w:pPr>
    </w:p>
    <w:p w:rsidR="00E551FA" w:rsidRPr="00E551FA" w:rsidRDefault="00E551FA" w:rsidP="00E551FA">
      <w:pPr>
        <w:pStyle w:val="ListParagraph"/>
        <w:numPr>
          <w:ilvl w:val="0"/>
          <w:numId w:val="1"/>
        </w:numPr>
        <w:rPr>
          <w:lang w:val="ru-RU"/>
        </w:rPr>
      </w:pPr>
      <w:r>
        <w:rPr>
          <w:lang w:val="ru-RU"/>
        </w:rPr>
        <w:lastRenderedPageBreak/>
        <w:t>В открывшемся окне нажмите кнопку «</w:t>
      </w:r>
      <w:r>
        <w:t>Replace</w:t>
      </w:r>
      <w:r>
        <w:rPr>
          <w:lang w:val="ru-RU"/>
        </w:rPr>
        <w:t>»</w:t>
      </w:r>
    </w:p>
    <w:p w:rsidR="00C53D4B" w:rsidRDefault="00E551FA" w:rsidP="00E551FA">
      <w:pPr>
        <w:rPr>
          <w:lang w:val="ru-RU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62F8EC1" wp14:editId="098438AA">
            <wp:simplePos x="0" y="0"/>
            <wp:positionH relativeFrom="column">
              <wp:posOffset>485775</wp:posOffset>
            </wp:positionH>
            <wp:positionV relativeFrom="paragraph">
              <wp:posOffset>68580</wp:posOffset>
            </wp:positionV>
            <wp:extent cx="5934075" cy="4042410"/>
            <wp:effectExtent l="0" t="0" r="9525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04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Default="00C53D4B" w:rsidP="00C53D4B">
      <w:pPr>
        <w:rPr>
          <w:lang w:val="ru-RU"/>
        </w:rPr>
      </w:pPr>
    </w:p>
    <w:p w:rsidR="00C53D4B" w:rsidRDefault="00C53D4B" w:rsidP="00C53D4B">
      <w:pPr>
        <w:pStyle w:val="ListParagraph"/>
        <w:numPr>
          <w:ilvl w:val="0"/>
          <w:numId w:val="1"/>
        </w:numPr>
        <w:tabs>
          <w:tab w:val="left" w:pos="1515"/>
        </w:tabs>
        <w:rPr>
          <w:lang w:val="ru-RU"/>
        </w:rPr>
      </w:pPr>
      <w:r>
        <w:rPr>
          <w:lang w:val="ru-RU"/>
        </w:rPr>
        <w:t>Нажмите кнопку «</w:t>
      </w:r>
      <w:r>
        <w:t>DOWN</w:t>
      </w:r>
      <w:r>
        <w:rPr>
          <w:lang w:val="ru-RU"/>
        </w:rPr>
        <w:t>»</w:t>
      </w:r>
      <w:r w:rsidRPr="00C53D4B">
        <w:rPr>
          <w:lang w:val="ru-RU"/>
        </w:rPr>
        <w:t xml:space="preserve"> </w:t>
      </w:r>
      <w:r>
        <w:rPr>
          <w:lang w:val="ru-RU"/>
        </w:rPr>
        <w:t>для запуска первого этапа процесса обновления плеера</w:t>
      </w:r>
    </w:p>
    <w:p w:rsidR="00C53D4B" w:rsidRPr="00C53D4B" w:rsidRDefault="00C53D4B" w:rsidP="00C53D4B">
      <w:pPr>
        <w:tabs>
          <w:tab w:val="left" w:pos="1515"/>
        </w:tabs>
        <w:rPr>
          <w:lang w:val="ru-RU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DA20282" wp14:editId="5B471D13">
            <wp:simplePos x="0" y="0"/>
            <wp:positionH relativeFrom="column">
              <wp:posOffset>478790</wp:posOffset>
            </wp:positionH>
            <wp:positionV relativeFrom="paragraph">
              <wp:posOffset>36830</wp:posOffset>
            </wp:positionV>
            <wp:extent cx="5934075" cy="4041775"/>
            <wp:effectExtent l="0" t="0" r="952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3D4B" w:rsidRDefault="00C53D4B" w:rsidP="00C53D4B">
      <w:pPr>
        <w:tabs>
          <w:tab w:val="left" w:pos="1515"/>
        </w:tabs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Pr="00C53D4B" w:rsidRDefault="00C53D4B" w:rsidP="00C53D4B">
      <w:pPr>
        <w:rPr>
          <w:lang w:val="ru-RU"/>
        </w:rPr>
      </w:pPr>
    </w:p>
    <w:p w:rsidR="00C53D4B" w:rsidRDefault="00C53D4B" w:rsidP="00C53D4B">
      <w:pPr>
        <w:rPr>
          <w:lang w:val="ru-RU"/>
        </w:rPr>
      </w:pPr>
    </w:p>
    <w:p w:rsidR="00C53D4B" w:rsidRDefault="00C53D4B" w:rsidP="00C53D4B">
      <w:pPr>
        <w:rPr>
          <w:lang w:val="ru-RU"/>
        </w:rPr>
      </w:pPr>
    </w:p>
    <w:p w:rsidR="00C53D4B" w:rsidRDefault="00C53D4B" w:rsidP="00C53D4B">
      <w:pPr>
        <w:rPr>
          <w:lang w:val="ru-RU"/>
        </w:rPr>
      </w:pPr>
    </w:p>
    <w:p w:rsidR="00C53D4B" w:rsidRDefault="00C53D4B" w:rsidP="00C53D4B">
      <w:pPr>
        <w:pStyle w:val="ListParagraph"/>
        <w:numPr>
          <w:ilvl w:val="0"/>
          <w:numId w:val="1"/>
        </w:numPr>
        <w:rPr>
          <w:lang w:val="ru-RU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31029D0" wp14:editId="4E2100E1">
            <wp:simplePos x="0" y="0"/>
            <wp:positionH relativeFrom="column">
              <wp:posOffset>558800</wp:posOffset>
            </wp:positionH>
            <wp:positionV relativeFrom="paragraph">
              <wp:posOffset>345440</wp:posOffset>
            </wp:positionV>
            <wp:extent cx="5946775" cy="4090035"/>
            <wp:effectExtent l="0" t="0" r="0" b="571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4090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ru-RU"/>
        </w:rPr>
        <w:t>Начнётся первый этап процесса обновления</w:t>
      </w:r>
    </w:p>
    <w:p w:rsidR="00EC2540" w:rsidRDefault="00EC2540" w:rsidP="00C53D4B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Default="00EC2540" w:rsidP="00EC2540">
      <w:pPr>
        <w:rPr>
          <w:lang w:val="ru-RU"/>
        </w:rPr>
      </w:pPr>
    </w:p>
    <w:p w:rsidR="00C53D4B" w:rsidRDefault="00EC2540" w:rsidP="00EC2540">
      <w:pPr>
        <w:pStyle w:val="ListParagraph"/>
        <w:numPr>
          <w:ilvl w:val="0"/>
          <w:numId w:val="1"/>
        </w:numPr>
        <w:rPr>
          <w:lang w:val="ru-RU"/>
        </w:rPr>
      </w:pPr>
      <w:r>
        <w:rPr>
          <w:lang w:val="ru-RU"/>
        </w:rPr>
        <w:t xml:space="preserve">После окончания первого этапа обновления плеер будет </w:t>
      </w:r>
      <w:r w:rsidR="007F2F02">
        <w:rPr>
          <w:lang w:val="ru-RU"/>
        </w:rPr>
        <w:t xml:space="preserve">автоматически </w:t>
      </w:r>
      <w:r>
        <w:rPr>
          <w:lang w:val="ru-RU"/>
        </w:rPr>
        <w:t xml:space="preserve">программно отсоединён от компьютера и </w:t>
      </w:r>
      <w:r w:rsidR="007F2F02">
        <w:rPr>
          <w:lang w:val="ru-RU"/>
        </w:rPr>
        <w:t>через несколько секунд</w:t>
      </w:r>
      <w:r>
        <w:rPr>
          <w:lang w:val="ru-RU"/>
        </w:rPr>
        <w:t xml:space="preserve"> снова подсоединён.</w:t>
      </w:r>
    </w:p>
    <w:p w:rsidR="00EC2540" w:rsidRDefault="00EC2540" w:rsidP="00EC2540">
      <w:pPr>
        <w:rPr>
          <w:lang w:val="ru-RU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96F1FB5" wp14:editId="57201ED8">
            <wp:simplePos x="0" y="0"/>
            <wp:positionH relativeFrom="column">
              <wp:posOffset>557530</wp:posOffset>
            </wp:positionH>
            <wp:positionV relativeFrom="paragraph">
              <wp:posOffset>36830</wp:posOffset>
            </wp:positionV>
            <wp:extent cx="5915660" cy="4030345"/>
            <wp:effectExtent l="0" t="0" r="8890" b="825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Pr="00EC2540" w:rsidRDefault="00EC2540" w:rsidP="00EC2540">
      <w:pPr>
        <w:rPr>
          <w:lang w:val="ru-RU"/>
        </w:rPr>
      </w:pPr>
    </w:p>
    <w:p w:rsidR="00EC2540" w:rsidRDefault="00EC2540" w:rsidP="00EC2540">
      <w:pPr>
        <w:tabs>
          <w:tab w:val="left" w:pos="657"/>
        </w:tabs>
        <w:rPr>
          <w:lang w:val="ru-RU"/>
        </w:rPr>
      </w:pPr>
      <w:r>
        <w:rPr>
          <w:lang w:val="ru-RU"/>
        </w:rPr>
        <w:lastRenderedPageBreak/>
        <w:tab/>
      </w:r>
    </w:p>
    <w:p w:rsidR="007F2F02" w:rsidRDefault="00EC2540" w:rsidP="00EC2540">
      <w:pPr>
        <w:tabs>
          <w:tab w:val="left" w:pos="657"/>
        </w:tabs>
        <w:rPr>
          <w:lang w:val="ru-RU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566420</wp:posOffset>
            </wp:positionH>
            <wp:positionV relativeFrom="paragraph">
              <wp:posOffset>46990</wp:posOffset>
            </wp:positionV>
            <wp:extent cx="5965825" cy="4081780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5825" cy="4081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Pr="007F2F02" w:rsidRDefault="007F2F02" w:rsidP="007F2F02">
      <w:pPr>
        <w:rPr>
          <w:lang w:val="ru-RU"/>
        </w:rPr>
      </w:pPr>
    </w:p>
    <w:p w:rsidR="007F2F02" w:rsidRDefault="007F2F02" w:rsidP="007F2F02">
      <w:pPr>
        <w:rPr>
          <w:lang w:val="ru-RU"/>
        </w:rPr>
      </w:pPr>
    </w:p>
    <w:p w:rsidR="00EC2540" w:rsidRDefault="007F2F02" w:rsidP="007F2F02">
      <w:pPr>
        <w:tabs>
          <w:tab w:val="left" w:pos="634"/>
        </w:tabs>
        <w:rPr>
          <w:lang w:val="ru-RU"/>
        </w:rPr>
      </w:pPr>
      <w:r>
        <w:rPr>
          <w:lang w:val="ru-RU"/>
        </w:rPr>
        <w:tab/>
      </w:r>
    </w:p>
    <w:p w:rsidR="007F2F02" w:rsidRDefault="007F2F02" w:rsidP="007F2F02">
      <w:pPr>
        <w:tabs>
          <w:tab w:val="left" w:pos="634"/>
        </w:tabs>
        <w:rPr>
          <w:lang w:val="ru-RU"/>
        </w:rPr>
      </w:pPr>
    </w:p>
    <w:p w:rsidR="007F2F02" w:rsidRDefault="007F2F02" w:rsidP="007F2F02">
      <w:pPr>
        <w:tabs>
          <w:tab w:val="left" w:pos="634"/>
        </w:tabs>
        <w:rPr>
          <w:lang w:val="ru-RU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74EE301" wp14:editId="3867806B">
            <wp:simplePos x="0" y="0"/>
            <wp:positionH relativeFrom="column">
              <wp:posOffset>566420</wp:posOffset>
            </wp:positionH>
            <wp:positionV relativeFrom="paragraph">
              <wp:posOffset>107950</wp:posOffset>
            </wp:positionV>
            <wp:extent cx="5969000" cy="4066540"/>
            <wp:effectExtent l="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2C07" w:rsidRDefault="00092C07" w:rsidP="007F2F02">
      <w:pPr>
        <w:tabs>
          <w:tab w:val="left" w:pos="634"/>
        </w:tabs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Pr="00092C07" w:rsidRDefault="00092C07" w:rsidP="00092C07">
      <w:pPr>
        <w:rPr>
          <w:lang w:val="ru-RU"/>
        </w:rPr>
      </w:pPr>
    </w:p>
    <w:p w:rsidR="00092C07" w:rsidRDefault="00092C07" w:rsidP="00092C07">
      <w:pPr>
        <w:rPr>
          <w:lang w:val="ru-RU"/>
        </w:rPr>
      </w:pPr>
    </w:p>
    <w:p w:rsidR="007F2F02" w:rsidRDefault="00092C07" w:rsidP="00092C07">
      <w:pPr>
        <w:tabs>
          <w:tab w:val="left" w:pos="564"/>
        </w:tabs>
        <w:rPr>
          <w:lang w:val="ru-RU"/>
        </w:rPr>
      </w:pPr>
      <w:r>
        <w:rPr>
          <w:lang w:val="ru-RU"/>
        </w:rPr>
        <w:tab/>
      </w:r>
    </w:p>
    <w:p w:rsidR="00092C07" w:rsidRDefault="00092C07" w:rsidP="00092C07">
      <w:pPr>
        <w:tabs>
          <w:tab w:val="left" w:pos="564"/>
        </w:tabs>
        <w:rPr>
          <w:lang w:val="ru-RU"/>
        </w:rPr>
      </w:pPr>
    </w:p>
    <w:p w:rsidR="00092C07" w:rsidRDefault="00092C07" w:rsidP="00092C07">
      <w:pPr>
        <w:tabs>
          <w:tab w:val="left" w:pos="564"/>
        </w:tabs>
        <w:rPr>
          <w:lang w:val="ru-RU"/>
        </w:rPr>
      </w:pPr>
    </w:p>
    <w:p w:rsidR="00092C07" w:rsidRDefault="00092C07" w:rsidP="00092C07">
      <w:pPr>
        <w:tabs>
          <w:tab w:val="left" w:pos="564"/>
        </w:tabs>
        <w:rPr>
          <w:lang w:val="ru-RU"/>
        </w:rPr>
      </w:pPr>
    </w:p>
    <w:p w:rsidR="00092C07" w:rsidRDefault="00092C07" w:rsidP="00092C07">
      <w:pPr>
        <w:tabs>
          <w:tab w:val="left" w:pos="564"/>
        </w:tabs>
        <w:rPr>
          <w:lang w:val="ru-RU"/>
        </w:rPr>
      </w:pPr>
    </w:p>
    <w:p w:rsidR="00092C07" w:rsidRDefault="00092C07" w:rsidP="00092C07">
      <w:pPr>
        <w:pStyle w:val="ListParagraph"/>
        <w:numPr>
          <w:ilvl w:val="0"/>
          <w:numId w:val="1"/>
        </w:numPr>
        <w:tabs>
          <w:tab w:val="left" w:pos="564"/>
        </w:tabs>
        <w:rPr>
          <w:lang w:val="ru-RU"/>
        </w:rPr>
      </w:pPr>
      <w:r>
        <w:rPr>
          <w:lang w:val="ru-RU"/>
        </w:rPr>
        <w:lastRenderedPageBreak/>
        <w:t xml:space="preserve">Повторите пункты 5-7, выбрав в п.5 файл, соответствующий подсоединённой модели плеера: если обновляется прошивка для плеера </w:t>
      </w:r>
      <w:r>
        <w:t>Cyber</w:t>
      </w:r>
      <w:r w:rsidRPr="00092C07">
        <w:rPr>
          <w:lang w:val="ru-RU"/>
        </w:rPr>
        <w:t xml:space="preserve"> 1 (1816)</w:t>
      </w:r>
      <w:r>
        <w:rPr>
          <w:lang w:val="ru-RU"/>
        </w:rPr>
        <w:t>, то необходимо выбрать файл «</w:t>
      </w:r>
      <w:r w:rsidRPr="00092C07">
        <w:rPr>
          <w:lang w:val="ru-RU"/>
        </w:rPr>
        <w:t>XLX1701CP0_</w:t>
      </w:r>
      <w:r w:rsidRPr="00092C07">
        <w:rPr>
          <w:color w:val="FF0000"/>
          <w:lang w:val="ru-RU"/>
        </w:rPr>
        <w:t>1816_Cyber1</w:t>
      </w:r>
      <w:r w:rsidRPr="00092C07">
        <w:rPr>
          <w:lang w:val="ru-RU"/>
        </w:rPr>
        <w:t>_80Q_card_FM5807NN_UI_PlayList_FM_131219.fw</w:t>
      </w:r>
      <w:r>
        <w:rPr>
          <w:lang w:val="ru-RU"/>
        </w:rPr>
        <w:t>». Ес</w:t>
      </w:r>
      <w:r w:rsidR="0055479B">
        <w:rPr>
          <w:lang w:val="ru-RU"/>
        </w:rPr>
        <w:t>л</w:t>
      </w:r>
      <w:r>
        <w:rPr>
          <w:lang w:val="ru-RU"/>
        </w:rPr>
        <w:t xml:space="preserve">и же обновляется плеер </w:t>
      </w:r>
      <w:r>
        <w:t>Cyber</w:t>
      </w:r>
      <w:r w:rsidRPr="00092C07">
        <w:rPr>
          <w:lang w:val="ru-RU"/>
        </w:rPr>
        <w:t xml:space="preserve"> 2 (1812)</w:t>
      </w:r>
      <w:r>
        <w:rPr>
          <w:lang w:val="ru-RU"/>
        </w:rPr>
        <w:t>, необходимо выбрать файл «</w:t>
      </w:r>
      <w:r w:rsidRPr="00092C07">
        <w:rPr>
          <w:lang w:val="ru-RU"/>
        </w:rPr>
        <w:t>XLX1701CP0_</w:t>
      </w:r>
      <w:r w:rsidRPr="00092C07">
        <w:rPr>
          <w:color w:val="FF0000"/>
          <w:lang w:val="ru-RU"/>
        </w:rPr>
        <w:t>1812_Cyber2</w:t>
      </w:r>
      <w:r w:rsidRPr="00092C07">
        <w:rPr>
          <w:lang w:val="ru-RU"/>
        </w:rPr>
        <w:t>_80Q_card_FM5807NN_UI_PlayList_FM_131220.fw</w:t>
      </w:r>
      <w:r>
        <w:rPr>
          <w:lang w:val="ru-RU"/>
        </w:rPr>
        <w:t>».</w:t>
      </w:r>
    </w:p>
    <w:p w:rsidR="00092C07" w:rsidRDefault="00092C07" w:rsidP="00092C07">
      <w:pPr>
        <w:pStyle w:val="ListParagraph"/>
        <w:numPr>
          <w:ilvl w:val="0"/>
          <w:numId w:val="1"/>
        </w:numPr>
        <w:tabs>
          <w:tab w:val="left" w:pos="564"/>
        </w:tabs>
        <w:rPr>
          <w:lang w:val="ru-RU"/>
        </w:rPr>
      </w:pPr>
      <w:r>
        <w:rPr>
          <w:lang w:val="ru-RU"/>
        </w:rPr>
        <w:t>По окончании второго этапа обновления плеер будет автоматически прогррамно отсоединён от компьютера. После этого плеер можно физически отсоединить от компьютера.</w:t>
      </w:r>
    </w:p>
    <w:p w:rsidR="00092C07" w:rsidRDefault="00092C07" w:rsidP="00092C07">
      <w:pPr>
        <w:pStyle w:val="ListParagraph"/>
        <w:numPr>
          <w:ilvl w:val="0"/>
          <w:numId w:val="1"/>
        </w:numPr>
        <w:tabs>
          <w:tab w:val="left" w:pos="564"/>
        </w:tabs>
        <w:rPr>
          <w:lang w:val="ru-RU"/>
        </w:rPr>
      </w:pPr>
      <w:r>
        <w:rPr>
          <w:lang w:val="ru-RU"/>
        </w:rPr>
        <w:t>Произведите сброс плеера, нажав тонким острым предметом (</w:t>
      </w:r>
      <w:r w:rsidR="003F15F7">
        <w:rPr>
          <w:lang w:val="ru-RU"/>
        </w:rPr>
        <w:t>канцелярской скрепкой</w:t>
      </w:r>
      <w:r>
        <w:rPr>
          <w:lang w:val="ru-RU"/>
        </w:rPr>
        <w:t>)</w:t>
      </w:r>
      <w:r w:rsidR="003F15F7">
        <w:rPr>
          <w:lang w:val="ru-RU"/>
        </w:rPr>
        <w:t xml:space="preserve"> </w:t>
      </w:r>
      <w:r>
        <w:rPr>
          <w:lang w:val="ru-RU"/>
        </w:rPr>
        <w:t>кнопку «</w:t>
      </w:r>
      <w:r>
        <w:t>Reset</w:t>
      </w:r>
      <w:r>
        <w:rPr>
          <w:lang w:val="ru-RU"/>
        </w:rPr>
        <w:t>» на задней стороне плеера</w:t>
      </w:r>
      <w:r w:rsidR="003F15F7">
        <w:rPr>
          <w:lang w:val="ru-RU"/>
        </w:rPr>
        <w:t>.</w:t>
      </w:r>
      <w:r w:rsidR="0055479B">
        <w:rPr>
          <w:lang w:val="ru-RU"/>
        </w:rPr>
        <w:t xml:space="preserve"> При этом плеер должен включиться и на экране появится изображение логотипа «</w:t>
      </w:r>
      <w:r w:rsidR="0055479B">
        <w:t>DIGMA</w:t>
      </w:r>
      <w:r w:rsidR="0055479B" w:rsidRPr="0055479B">
        <w:rPr>
          <w:lang w:val="ru-RU"/>
        </w:rPr>
        <w:t xml:space="preserve"> </w:t>
      </w:r>
      <w:r w:rsidR="0055479B">
        <w:t>Cyber</w:t>
      </w:r>
      <w:r w:rsidR="0055479B" w:rsidRPr="0055479B">
        <w:rPr>
          <w:lang w:val="ru-RU"/>
        </w:rPr>
        <w:t xml:space="preserve"> 1</w:t>
      </w:r>
      <w:r w:rsidR="0055479B">
        <w:rPr>
          <w:lang w:val="ru-RU"/>
        </w:rPr>
        <w:t xml:space="preserve">» или </w:t>
      </w:r>
      <w:r w:rsidR="0055479B">
        <w:rPr>
          <w:lang w:val="ru-RU"/>
        </w:rPr>
        <w:t>«</w:t>
      </w:r>
      <w:r w:rsidR="0055479B">
        <w:t>DIGMA</w:t>
      </w:r>
      <w:r w:rsidR="0055479B" w:rsidRPr="0055479B">
        <w:rPr>
          <w:lang w:val="ru-RU"/>
        </w:rPr>
        <w:t xml:space="preserve"> </w:t>
      </w:r>
      <w:r w:rsidR="0055479B">
        <w:t>Cyber</w:t>
      </w:r>
      <w:r w:rsidR="0055479B">
        <w:rPr>
          <w:lang w:val="ru-RU"/>
        </w:rPr>
        <w:t xml:space="preserve"> 2</w:t>
      </w:r>
      <w:r w:rsidR="0055479B">
        <w:rPr>
          <w:lang w:val="ru-RU"/>
        </w:rPr>
        <w:t>»</w:t>
      </w:r>
      <w:r w:rsidR="0055479B">
        <w:rPr>
          <w:lang w:val="ru-RU"/>
        </w:rPr>
        <w:t>.</w:t>
      </w:r>
    </w:p>
    <w:p w:rsidR="003F15F7" w:rsidRPr="00092C07" w:rsidRDefault="003F15F7" w:rsidP="00092C07">
      <w:pPr>
        <w:pStyle w:val="ListParagraph"/>
        <w:numPr>
          <w:ilvl w:val="0"/>
          <w:numId w:val="1"/>
        </w:numPr>
        <w:tabs>
          <w:tab w:val="left" w:pos="564"/>
        </w:tabs>
        <w:rPr>
          <w:lang w:val="ru-RU"/>
        </w:rPr>
      </w:pPr>
      <w:r>
        <w:rPr>
          <w:lang w:val="ru-RU"/>
        </w:rPr>
        <w:t>При следующем подключении плеера к компьютеру необходимо отформатировать внутреннюю память плеера.</w:t>
      </w:r>
      <w:bookmarkStart w:id="0" w:name="_GoBack"/>
      <w:bookmarkEnd w:id="0"/>
    </w:p>
    <w:sectPr w:rsidR="003F15F7" w:rsidRPr="00092C07" w:rsidSect="00767F6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6E52" w:rsidRDefault="008F6E52" w:rsidP="00740485">
      <w:pPr>
        <w:spacing w:after="0" w:line="240" w:lineRule="auto"/>
      </w:pPr>
      <w:r>
        <w:separator/>
      </w:r>
    </w:p>
  </w:endnote>
  <w:endnote w:type="continuationSeparator" w:id="0">
    <w:p w:rsidR="008F6E52" w:rsidRDefault="008F6E52" w:rsidP="007404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6E52" w:rsidRDefault="008F6E52" w:rsidP="00740485">
      <w:pPr>
        <w:spacing w:after="0" w:line="240" w:lineRule="auto"/>
      </w:pPr>
      <w:r>
        <w:separator/>
      </w:r>
    </w:p>
  </w:footnote>
  <w:footnote w:type="continuationSeparator" w:id="0">
    <w:p w:rsidR="008F6E52" w:rsidRDefault="008F6E52" w:rsidP="007404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515311"/>
    <w:multiLevelType w:val="hybridMultilevel"/>
    <w:tmpl w:val="3AE60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FD4DC3"/>
    <w:multiLevelType w:val="hybridMultilevel"/>
    <w:tmpl w:val="EAEE44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202901"/>
    <w:multiLevelType w:val="hybridMultilevel"/>
    <w:tmpl w:val="ACEA14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2B5A"/>
    <w:rsid w:val="00092C07"/>
    <w:rsid w:val="00342B5A"/>
    <w:rsid w:val="00365D54"/>
    <w:rsid w:val="003F15F7"/>
    <w:rsid w:val="00467D94"/>
    <w:rsid w:val="0055479B"/>
    <w:rsid w:val="005C0792"/>
    <w:rsid w:val="00740485"/>
    <w:rsid w:val="00746ECC"/>
    <w:rsid w:val="00767F68"/>
    <w:rsid w:val="007F2F02"/>
    <w:rsid w:val="008F6E52"/>
    <w:rsid w:val="00B54CFC"/>
    <w:rsid w:val="00C53D4B"/>
    <w:rsid w:val="00DD5FAB"/>
    <w:rsid w:val="00E551FA"/>
    <w:rsid w:val="00EC2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342B5A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67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7F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C079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4048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0485"/>
  </w:style>
  <w:style w:type="paragraph" w:styleId="Footer">
    <w:name w:val="footer"/>
    <w:basedOn w:val="Normal"/>
    <w:link w:val="FooterChar"/>
    <w:uiPriority w:val="99"/>
    <w:unhideWhenUsed/>
    <w:rsid w:val="0074048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048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342B5A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67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7F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C079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4048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0485"/>
  </w:style>
  <w:style w:type="paragraph" w:styleId="Footer">
    <w:name w:val="footer"/>
    <w:basedOn w:val="Normal"/>
    <w:link w:val="FooterChar"/>
    <w:uiPriority w:val="99"/>
    <w:unhideWhenUsed/>
    <w:rsid w:val="0074048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04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</TotalTime>
  <Pages>6</Pages>
  <Words>250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Podkolzin Dmitriy</dc:creator>
  <cp:lastModifiedBy>Podkolzin Dmitriy</cp:lastModifiedBy>
  <cp:revision>3</cp:revision>
  <dcterms:created xsi:type="dcterms:W3CDTF">2013-12-24T07:22:00Z</dcterms:created>
  <dcterms:modified xsi:type="dcterms:W3CDTF">2014-01-16T08:35:00Z</dcterms:modified>
</cp:coreProperties>
</file>